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752" w:rsidRPr="00723752" w:rsidRDefault="00723752" w:rsidP="00723752">
      <w:pPr>
        <w:spacing w:after="0" w:line="240" w:lineRule="auto"/>
        <w:rPr>
          <w:rFonts w:ascii="Calibri" w:eastAsia="Calibri" w:hAnsi="Calibri" w:cs="Calibri"/>
        </w:rPr>
      </w:pPr>
      <w:bookmarkStart w:id="0" w:name="_GoBack"/>
      <w:bookmarkEnd w:id="0"/>
    </w:p>
    <w:p w:rsidR="00723752" w:rsidRPr="00723752" w:rsidRDefault="00723752" w:rsidP="00723752">
      <w:pPr>
        <w:spacing w:after="0" w:line="240" w:lineRule="auto"/>
        <w:rPr>
          <w:rFonts w:ascii="Calibri" w:eastAsia="Calibri" w:hAnsi="Calibri" w:cs="Calibri"/>
          <w:lang w:eastAsia="nl-NL"/>
        </w:rPr>
      </w:pPr>
      <w:r w:rsidRPr="00723752">
        <w:rPr>
          <w:rFonts w:ascii="Calibri" w:eastAsia="Calibri" w:hAnsi="Calibri" w:cs="Calibri"/>
        </w:rPr>
        <w:t>Beste PIANC-leden,</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 </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Dit najaar zullen er 3 digitale PIANC-lezingensessies worden gehouden. Nu fysieke meetings even niet mogelijk zijn, is dat naar ons idee een mooie manier om elkaar toch bij te kunnen praten over lopende ontwikkelingen en interessante projecten.</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 </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De drie sessies hebben elk een hoofdthema en bestaan uit 3 presentaties per sessie (totale duur is ca. 1.5 uur, 16:00 – 17:30). De onderwerpen zijn breed gekozen met het idee dat iedereen 1 of meerdere sessie-thema’s aan zal spreken.</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 </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De data en onderwerpen van de sessies zijn als volgt ingedeeld:</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 </w:t>
      </w:r>
    </w:p>
    <w:tbl>
      <w:tblPr>
        <w:tblW w:w="13700" w:type="dxa"/>
        <w:tblCellMar>
          <w:left w:w="0" w:type="dxa"/>
          <w:right w:w="0" w:type="dxa"/>
        </w:tblCellMar>
        <w:tblLook w:val="04A0" w:firstRow="1" w:lastRow="0" w:firstColumn="1" w:lastColumn="0" w:noHBand="0" w:noVBand="1"/>
      </w:tblPr>
      <w:tblGrid>
        <w:gridCol w:w="1420"/>
        <w:gridCol w:w="8120"/>
        <w:gridCol w:w="4160"/>
      </w:tblGrid>
      <w:tr w:rsidR="00723752" w:rsidRPr="00723752" w:rsidTr="00723752">
        <w:trPr>
          <w:trHeight w:val="300"/>
        </w:trPr>
        <w:tc>
          <w:tcPr>
            <w:tcW w:w="1420"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723752" w:rsidRPr="00723752" w:rsidRDefault="00723752" w:rsidP="00723752">
            <w:pPr>
              <w:spacing w:after="0" w:line="240" w:lineRule="auto"/>
              <w:jc w:val="center"/>
              <w:rPr>
                <w:rFonts w:ascii="Calibri" w:eastAsia="Calibri" w:hAnsi="Calibri" w:cs="Calibri"/>
              </w:rPr>
            </w:pPr>
            <w:r w:rsidRPr="00723752">
              <w:rPr>
                <w:rFonts w:ascii="Calibri" w:eastAsia="Calibri" w:hAnsi="Calibri" w:cs="Calibri"/>
                <w:color w:val="000000"/>
              </w:rPr>
              <w:t>Datum:</w:t>
            </w:r>
          </w:p>
        </w:tc>
        <w:tc>
          <w:tcPr>
            <w:tcW w:w="8120"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Thema / Onderwerpen:</w:t>
            </w:r>
          </w:p>
        </w:tc>
        <w:tc>
          <w:tcPr>
            <w:tcW w:w="4160"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Sprekers:</w:t>
            </w:r>
          </w:p>
        </w:tc>
      </w:tr>
      <w:tr w:rsidR="00723752" w:rsidRPr="00723752" w:rsidTr="00723752">
        <w:trPr>
          <w:trHeight w:val="300"/>
        </w:trPr>
        <w:tc>
          <w:tcPr>
            <w:tcW w:w="1420" w:type="dxa"/>
            <w:noWrap/>
            <w:tcMar>
              <w:top w:w="0" w:type="dxa"/>
              <w:left w:w="70" w:type="dxa"/>
              <w:bottom w:w="0" w:type="dxa"/>
              <w:right w:w="70" w:type="dxa"/>
            </w:tcMar>
            <w:vAlign w:val="bottom"/>
            <w:hideMark/>
          </w:tcPr>
          <w:p w:rsidR="00723752" w:rsidRPr="00723752" w:rsidRDefault="00723752" w:rsidP="00723752">
            <w:pPr>
              <w:spacing w:after="0" w:line="240" w:lineRule="auto"/>
              <w:jc w:val="center"/>
              <w:rPr>
                <w:rFonts w:ascii="Calibri" w:eastAsia="Calibri" w:hAnsi="Calibri" w:cs="Calibri"/>
              </w:rPr>
            </w:pPr>
            <w:r w:rsidRPr="00723752">
              <w:rPr>
                <w:rFonts w:ascii="Calibri" w:eastAsia="Calibri" w:hAnsi="Calibri" w:cs="Calibri"/>
                <w:color w:val="000000"/>
              </w:rPr>
              <w:t>3-nov-20</w:t>
            </w:r>
          </w:p>
        </w:tc>
        <w:tc>
          <w:tcPr>
            <w:tcW w:w="8120" w:type="dxa"/>
            <w:noWrap/>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b/>
                <w:bCs/>
                <w:color w:val="000000"/>
              </w:rPr>
              <w:t>Meeting 1 ‘</w:t>
            </w:r>
            <w:proofErr w:type="spellStart"/>
            <w:r w:rsidRPr="00723752">
              <w:rPr>
                <w:rFonts w:ascii="Calibri" w:eastAsia="Calibri" w:hAnsi="Calibri" w:cs="Calibri"/>
                <w:b/>
                <w:bCs/>
                <w:color w:val="000000"/>
              </w:rPr>
              <w:t>Onderhoudsbaggeren</w:t>
            </w:r>
            <w:proofErr w:type="spellEnd"/>
            <w:r w:rsidRPr="00723752">
              <w:rPr>
                <w:rFonts w:ascii="Calibri" w:eastAsia="Calibri" w:hAnsi="Calibri" w:cs="Calibri"/>
                <w:b/>
                <w:bCs/>
                <w:color w:val="000000"/>
              </w:rPr>
              <w:t xml:space="preserve"> en baggerslib’</w:t>
            </w:r>
          </w:p>
        </w:tc>
        <w:tc>
          <w:tcPr>
            <w:tcW w:w="416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p>
        </w:tc>
      </w:tr>
      <w:tr w:rsidR="00723752" w:rsidRPr="00723752" w:rsidTr="00723752">
        <w:trPr>
          <w:trHeight w:val="300"/>
        </w:trPr>
        <w:tc>
          <w:tcPr>
            <w:tcW w:w="1420" w:type="dxa"/>
            <w:noWrap/>
            <w:tcMar>
              <w:top w:w="0" w:type="dxa"/>
              <w:left w:w="70" w:type="dxa"/>
              <w:bottom w:w="0" w:type="dxa"/>
              <w:right w:w="70" w:type="dxa"/>
            </w:tcMar>
            <w:vAlign w:val="bottom"/>
            <w:hideMark/>
          </w:tcPr>
          <w:p w:rsidR="00723752" w:rsidRPr="00723752" w:rsidRDefault="00723752" w:rsidP="00723752">
            <w:pPr>
              <w:spacing w:after="0" w:line="240" w:lineRule="auto"/>
              <w:rPr>
                <w:rFonts w:ascii="Times New Roman" w:eastAsia="Times New Roman" w:hAnsi="Times New Roman" w:cs="Times New Roman"/>
                <w:sz w:val="20"/>
                <w:szCs w:val="20"/>
                <w:lang w:eastAsia="nl-NL"/>
              </w:rPr>
            </w:pPr>
          </w:p>
        </w:tc>
        <w:tc>
          <w:tcPr>
            <w:tcW w:w="812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1. Doorvaarbaarheid van slib (PRISMA)</w:t>
            </w:r>
          </w:p>
        </w:tc>
        <w:tc>
          <w:tcPr>
            <w:tcW w:w="416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 xml:space="preserve">Edwin </w:t>
            </w:r>
            <w:proofErr w:type="spellStart"/>
            <w:r w:rsidRPr="00723752">
              <w:rPr>
                <w:rFonts w:ascii="Calibri" w:eastAsia="Calibri" w:hAnsi="Calibri" w:cs="Calibri"/>
                <w:color w:val="000000"/>
              </w:rPr>
              <w:t>Hupkes</w:t>
            </w:r>
            <w:proofErr w:type="spellEnd"/>
            <w:r w:rsidRPr="00723752">
              <w:rPr>
                <w:rFonts w:ascii="Calibri" w:eastAsia="Calibri" w:hAnsi="Calibri" w:cs="Calibri"/>
                <w:color w:val="000000"/>
              </w:rPr>
              <w:t xml:space="preserve"> (</w:t>
            </w:r>
            <w:proofErr w:type="spellStart"/>
            <w:r w:rsidRPr="00723752">
              <w:rPr>
                <w:rFonts w:ascii="Calibri" w:eastAsia="Calibri" w:hAnsi="Calibri" w:cs="Calibri"/>
                <w:color w:val="000000"/>
              </w:rPr>
              <w:t>HbR</w:t>
            </w:r>
            <w:proofErr w:type="spellEnd"/>
            <w:r w:rsidRPr="00723752">
              <w:rPr>
                <w:rFonts w:ascii="Calibri" w:eastAsia="Calibri" w:hAnsi="Calibri" w:cs="Calibri"/>
                <w:color w:val="000000"/>
              </w:rPr>
              <w:t>)</w:t>
            </w:r>
          </w:p>
        </w:tc>
      </w:tr>
      <w:tr w:rsidR="00723752" w:rsidRPr="00723752" w:rsidTr="00723752">
        <w:trPr>
          <w:trHeight w:val="300"/>
        </w:trPr>
        <w:tc>
          <w:tcPr>
            <w:tcW w:w="1420" w:type="dxa"/>
            <w:noWrap/>
            <w:tcMar>
              <w:top w:w="0" w:type="dxa"/>
              <w:left w:w="70" w:type="dxa"/>
              <w:bottom w:w="0" w:type="dxa"/>
              <w:right w:w="70" w:type="dxa"/>
            </w:tcMar>
            <w:vAlign w:val="bottom"/>
            <w:hideMark/>
          </w:tcPr>
          <w:p w:rsidR="00723752" w:rsidRPr="00723752" w:rsidRDefault="00723752" w:rsidP="00723752">
            <w:pPr>
              <w:spacing w:after="0" w:line="240" w:lineRule="auto"/>
              <w:rPr>
                <w:rFonts w:ascii="Calibri" w:eastAsia="Calibri" w:hAnsi="Calibri" w:cs="Calibri"/>
              </w:rPr>
            </w:pPr>
          </w:p>
        </w:tc>
        <w:tc>
          <w:tcPr>
            <w:tcW w:w="812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2. Hergebruikmogelijkheden van baggerslib</w:t>
            </w:r>
          </w:p>
        </w:tc>
        <w:tc>
          <w:tcPr>
            <w:tcW w:w="416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 xml:space="preserve">Niels Borgers (Smals </w:t>
            </w:r>
            <w:proofErr w:type="spellStart"/>
            <w:r w:rsidRPr="00723752">
              <w:rPr>
                <w:rFonts w:ascii="Calibri" w:eastAsia="Calibri" w:hAnsi="Calibri" w:cs="Calibri"/>
                <w:color w:val="000000"/>
              </w:rPr>
              <w:t>Dredging</w:t>
            </w:r>
            <w:proofErr w:type="spellEnd"/>
            <w:r w:rsidRPr="00723752">
              <w:rPr>
                <w:rFonts w:ascii="Calibri" w:eastAsia="Calibri" w:hAnsi="Calibri" w:cs="Calibri"/>
                <w:color w:val="000000"/>
              </w:rPr>
              <w:t>)</w:t>
            </w:r>
          </w:p>
        </w:tc>
      </w:tr>
      <w:tr w:rsidR="00723752" w:rsidRPr="00723752" w:rsidTr="00723752">
        <w:trPr>
          <w:trHeight w:val="300"/>
        </w:trPr>
        <w:tc>
          <w:tcPr>
            <w:tcW w:w="1420" w:type="dxa"/>
            <w:noWrap/>
            <w:tcMar>
              <w:top w:w="0" w:type="dxa"/>
              <w:left w:w="70" w:type="dxa"/>
              <w:bottom w:w="0" w:type="dxa"/>
              <w:right w:w="70" w:type="dxa"/>
            </w:tcMar>
            <w:vAlign w:val="bottom"/>
            <w:hideMark/>
          </w:tcPr>
          <w:p w:rsidR="00723752" w:rsidRPr="00723752" w:rsidRDefault="00723752" w:rsidP="00723752">
            <w:pPr>
              <w:spacing w:after="0" w:line="240" w:lineRule="auto"/>
              <w:rPr>
                <w:rFonts w:ascii="Calibri" w:eastAsia="Calibri" w:hAnsi="Calibri" w:cs="Calibri"/>
              </w:rPr>
            </w:pPr>
          </w:p>
        </w:tc>
        <w:tc>
          <w:tcPr>
            <w:tcW w:w="812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 xml:space="preserve">3. Voorlopige resultaten van </w:t>
            </w:r>
            <w:proofErr w:type="spellStart"/>
            <w:r w:rsidRPr="00723752">
              <w:rPr>
                <w:rFonts w:ascii="Calibri" w:eastAsia="Calibri" w:hAnsi="Calibri" w:cs="Calibri"/>
                <w:color w:val="000000"/>
              </w:rPr>
              <w:t>Kleirijperij</w:t>
            </w:r>
            <w:proofErr w:type="spellEnd"/>
          </w:p>
        </w:tc>
        <w:tc>
          <w:tcPr>
            <w:tcW w:w="416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 xml:space="preserve">Luca </w:t>
            </w:r>
            <w:proofErr w:type="spellStart"/>
            <w:r w:rsidRPr="00723752">
              <w:rPr>
                <w:rFonts w:ascii="Calibri" w:eastAsia="Calibri" w:hAnsi="Calibri" w:cs="Calibri"/>
                <w:color w:val="000000"/>
              </w:rPr>
              <w:t>Sittoni</w:t>
            </w:r>
            <w:proofErr w:type="spellEnd"/>
            <w:r w:rsidRPr="00723752">
              <w:rPr>
                <w:rFonts w:ascii="Calibri" w:eastAsia="Calibri" w:hAnsi="Calibri" w:cs="Calibri"/>
                <w:color w:val="000000"/>
              </w:rPr>
              <w:t xml:space="preserve"> (</w:t>
            </w:r>
            <w:proofErr w:type="spellStart"/>
            <w:r w:rsidRPr="00723752">
              <w:rPr>
                <w:rFonts w:ascii="Calibri" w:eastAsia="Calibri" w:hAnsi="Calibri" w:cs="Calibri"/>
                <w:color w:val="000000"/>
              </w:rPr>
              <w:t>EcoShape</w:t>
            </w:r>
            <w:proofErr w:type="spellEnd"/>
            <w:r w:rsidRPr="00723752">
              <w:rPr>
                <w:rFonts w:ascii="Calibri" w:eastAsia="Calibri" w:hAnsi="Calibri" w:cs="Calibri"/>
                <w:color w:val="000000"/>
              </w:rPr>
              <w:t>)</w:t>
            </w:r>
          </w:p>
        </w:tc>
      </w:tr>
      <w:tr w:rsidR="00723752" w:rsidRPr="00723752" w:rsidTr="00723752">
        <w:trPr>
          <w:trHeight w:val="300"/>
        </w:trPr>
        <w:tc>
          <w:tcPr>
            <w:tcW w:w="1420" w:type="dxa"/>
            <w:noWrap/>
            <w:tcMar>
              <w:top w:w="0" w:type="dxa"/>
              <w:left w:w="70" w:type="dxa"/>
              <w:bottom w:w="0" w:type="dxa"/>
              <w:right w:w="70" w:type="dxa"/>
            </w:tcMar>
            <w:vAlign w:val="bottom"/>
            <w:hideMark/>
          </w:tcPr>
          <w:p w:rsidR="00723752" w:rsidRPr="00723752" w:rsidRDefault="00723752" w:rsidP="00723752">
            <w:pPr>
              <w:spacing w:after="0" w:line="240" w:lineRule="auto"/>
              <w:jc w:val="center"/>
              <w:rPr>
                <w:rFonts w:ascii="Calibri" w:eastAsia="Calibri" w:hAnsi="Calibri" w:cs="Calibri"/>
              </w:rPr>
            </w:pPr>
            <w:r w:rsidRPr="00723752">
              <w:rPr>
                <w:rFonts w:ascii="Calibri" w:eastAsia="Calibri" w:hAnsi="Calibri" w:cs="Calibri"/>
                <w:color w:val="000000"/>
              </w:rPr>
              <w:t>24-nov-20</w:t>
            </w:r>
          </w:p>
        </w:tc>
        <w:tc>
          <w:tcPr>
            <w:tcW w:w="8120" w:type="dxa"/>
            <w:noWrap/>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b/>
                <w:bCs/>
                <w:color w:val="000000"/>
              </w:rPr>
              <w:t>Meeting 2 ‘Vaarweg en veiligheid’</w:t>
            </w:r>
          </w:p>
        </w:tc>
        <w:tc>
          <w:tcPr>
            <w:tcW w:w="416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p>
        </w:tc>
      </w:tr>
      <w:tr w:rsidR="00723752" w:rsidRPr="00723752" w:rsidTr="00723752">
        <w:trPr>
          <w:trHeight w:val="600"/>
        </w:trPr>
        <w:tc>
          <w:tcPr>
            <w:tcW w:w="1420" w:type="dxa"/>
            <w:noWrap/>
            <w:tcMar>
              <w:top w:w="0" w:type="dxa"/>
              <w:left w:w="70" w:type="dxa"/>
              <w:bottom w:w="0" w:type="dxa"/>
              <w:right w:w="70" w:type="dxa"/>
            </w:tcMar>
            <w:vAlign w:val="bottom"/>
            <w:hideMark/>
          </w:tcPr>
          <w:p w:rsidR="00723752" w:rsidRPr="00723752" w:rsidRDefault="00723752" w:rsidP="00723752">
            <w:pPr>
              <w:spacing w:after="0" w:line="240" w:lineRule="auto"/>
              <w:rPr>
                <w:rFonts w:ascii="Times New Roman" w:eastAsia="Times New Roman" w:hAnsi="Times New Roman" w:cs="Times New Roman"/>
                <w:sz w:val="20"/>
                <w:szCs w:val="20"/>
                <w:lang w:eastAsia="nl-NL"/>
              </w:rPr>
            </w:pPr>
          </w:p>
        </w:tc>
        <w:tc>
          <w:tcPr>
            <w:tcW w:w="812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 xml:space="preserve">4. Aankondiging van lancering ‘Smart </w:t>
            </w:r>
            <w:proofErr w:type="spellStart"/>
            <w:r w:rsidRPr="00723752">
              <w:rPr>
                <w:rFonts w:ascii="Calibri" w:eastAsia="Calibri" w:hAnsi="Calibri" w:cs="Calibri"/>
                <w:color w:val="000000"/>
              </w:rPr>
              <w:t>shipping</w:t>
            </w:r>
            <w:proofErr w:type="spellEnd"/>
            <w:r w:rsidRPr="00723752">
              <w:rPr>
                <w:rFonts w:ascii="Calibri" w:eastAsia="Calibri" w:hAnsi="Calibri" w:cs="Calibri"/>
                <w:color w:val="000000"/>
              </w:rPr>
              <w:t>’ forum (beter gebruik van vaarwegen, o.a. ICT, autonoom varen)</w:t>
            </w:r>
          </w:p>
        </w:tc>
        <w:tc>
          <w:tcPr>
            <w:tcW w:w="416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Patrick Potgraven (RWS)</w:t>
            </w:r>
          </w:p>
        </w:tc>
      </w:tr>
      <w:tr w:rsidR="00723752" w:rsidRPr="00723752" w:rsidTr="00723752">
        <w:trPr>
          <w:trHeight w:val="300"/>
        </w:trPr>
        <w:tc>
          <w:tcPr>
            <w:tcW w:w="1420" w:type="dxa"/>
            <w:noWrap/>
            <w:tcMar>
              <w:top w:w="0" w:type="dxa"/>
              <w:left w:w="70" w:type="dxa"/>
              <w:bottom w:w="0" w:type="dxa"/>
              <w:right w:w="70" w:type="dxa"/>
            </w:tcMar>
            <w:vAlign w:val="bottom"/>
            <w:hideMark/>
          </w:tcPr>
          <w:p w:rsidR="00723752" w:rsidRPr="00723752" w:rsidRDefault="00723752" w:rsidP="00723752">
            <w:pPr>
              <w:spacing w:after="0" w:line="240" w:lineRule="auto"/>
              <w:rPr>
                <w:rFonts w:ascii="Calibri" w:eastAsia="Calibri" w:hAnsi="Calibri" w:cs="Calibri"/>
              </w:rPr>
            </w:pPr>
          </w:p>
        </w:tc>
        <w:tc>
          <w:tcPr>
            <w:tcW w:w="812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 xml:space="preserve">5. MSC </w:t>
            </w:r>
            <w:proofErr w:type="spellStart"/>
            <w:r w:rsidRPr="00723752">
              <w:rPr>
                <w:rFonts w:ascii="Calibri" w:eastAsia="Calibri" w:hAnsi="Calibri" w:cs="Calibri"/>
                <w:color w:val="000000"/>
              </w:rPr>
              <w:t>Zoe</w:t>
            </w:r>
            <w:proofErr w:type="spellEnd"/>
            <w:r w:rsidRPr="00723752">
              <w:rPr>
                <w:rFonts w:ascii="Calibri" w:eastAsia="Calibri" w:hAnsi="Calibri" w:cs="Calibri"/>
                <w:color w:val="000000"/>
              </w:rPr>
              <w:t>, onderzoek naar ongeval</w:t>
            </w:r>
          </w:p>
        </w:tc>
        <w:tc>
          <w:tcPr>
            <w:tcW w:w="416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proofErr w:type="spellStart"/>
            <w:r w:rsidRPr="00723752">
              <w:rPr>
                <w:rFonts w:ascii="Calibri" w:eastAsia="Calibri" w:hAnsi="Calibri" w:cs="Calibri"/>
                <w:color w:val="000000"/>
              </w:rPr>
              <w:t>Bastien</w:t>
            </w:r>
            <w:proofErr w:type="spellEnd"/>
            <w:r w:rsidRPr="00723752">
              <w:rPr>
                <w:rFonts w:ascii="Calibri" w:eastAsia="Calibri" w:hAnsi="Calibri" w:cs="Calibri"/>
                <w:color w:val="000000"/>
              </w:rPr>
              <w:t xml:space="preserve"> </w:t>
            </w:r>
            <w:proofErr w:type="spellStart"/>
            <w:r w:rsidRPr="00723752">
              <w:rPr>
                <w:rFonts w:ascii="Calibri" w:eastAsia="Calibri" w:hAnsi="Calibri" w:cs="Calibri"/>
                <w:color w:val="000000"/>
              </w:rPr>
              <w:t>Abeil</w:t>
            </w:r>
            <w:proofErr w:type="spellEnd"/>
            <w:r w:rsidRPr="00723752">
              <w:rPr>
                <w:rFonts w:ascii="Calibri" w:eastAsia="Calibri" w:hAnsi="Calibri" w:cs="Calibri"/>
                <w:color w:val="000000"/>
              </w:rPr>
              <w:t xml:space="preserve"> en </w:t>
            </w:r>
            <w:proofErr w:type="spellStart"/>
            <w:r w:rsidRPr="00723752">
              <w:rPr>
                <w:rFonts w:ascii="Calibri" w:eastAsia="Calibri" w:hAnsi="Calibri" w:cs="Calibri"/>
                <w:color w:val="000000"/>
              </w:rPr>
              <w:t>Riaan</w:t>
            </w:r>
            <w:proofErr w:type="spellEnd"/>
            <w:r w:rsidRPr="00723752">
              <w:rPr>
                <w:rFonts w:ascii="Calibri" w:eastAsia="Calibri" w:hAnsi="Calibri" w:cs="Calibri"/>
                <w:color w:val="000000"/>
              </w:rPr>
              <w:t xml:space="preserve"> van 't Veer (MARIN)</w:t>
            </w:r>
          </w:p>
        </w:tc>
      </w:tr>
      <w:tr w:rsidR="00723752" w:rsidRPr="00723752" w:rsidTr="00723752">
        <w:trPr>
          <w:trHeight w:val="600"/>
        </w:trPr>
        <w:tc>
          <w:tcPr>
            <w:tcW w:w="1420" w:type="dxa"/>
            <w:noWrap/>
            <w:tcMar>
              <w:top w:w="0" w:type="dxa"/>
              <w:left w:w="70" w:type="dxa"/>
              <w:bottom w:w="0" w:type="dxa"/>
              <w:right w:w="70" w:type="dxa"/>
            </w:tcMar>
            <w:vAlign w:val="bottom"/>
            <w:hideMark/>
          </w:tcPr>
          <w:p w:rsidR="00723752" w:rsidRPr="00723752" w:rsidRDefault="00723752" w:rsidP="00723752">
            <w:pPr>
              <w:spacing w:after="0" w:line="240" w:lineRule="auto"/>
              <w:rPr>
                <w:rFonts w:ascii="Calibri" w:eastAsia="Calibri" w:hAnsi="Calibri" w:cs="Calibri"/>
              </w:rPr>
            </w:pPr>
          </w:p>
        </w:tc>
        <w:tc>
          <w:tcPr>
            <w:tcW w:w="812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 xml:space="preserve">6. Golf-schip interactie, onderzoeksresultaten schaalmodel, bijv. </w:t>
            </w:r>
            <w:proofErr w:type="spellStart"/>
            <w:r w:rsidRPr="00723752">
              <w:rPr>
                <w:rFonts w:ascii="Calibri" w:eastAsia="Calibri" w:hAnsi="Calibri" w:cs="Calibri"/>
                <w:color w:val="000000"/>
              </w:rPr>
              <w:t>tbv</w:t>
            </w:r>
            <w:proofErr w:type="spellEnd"/>
            <w:r w:rsidRPr="00723752">
              <w:rPr>
                <w:rFonts w:ascii="Calibri" w:eastAsia="Calibri" w:hAnsi="Calibri" w:cs="Calibri"/>
                <w:color w:val="000000"/>
              </w:rPr>
              <w:t xml:space="preserve"> besparing aanlegkosten golfbreker (o.a. ‘</w:t>
            </w:r>
            <w:proofErr w:type="spellStart"/>
            <w:r w:rsidRPr="00723752">
              <w:rPr>
                <w:rFonts w:ascii="Calibri" w:eastAsia="Calibri" w:hAnsi="Calibri" w:cs="Calibri"/>
                <w:color w:val="000000"/>
              </w:rPr>
              <w:t>shoretension</w:t>
            </w:r>
            <w:proofErr w:type="spellEnd"/>
            <w:r w:rsidRPr="00723752">
              <w:rPr>
                <w:rFonts w:ascii="Calibri" w:eastAsia="Calibri" w:hAnsi="Calibri" w:cs="Calibri"/>
                <w:color w:val="000000"/>
              </w:rPr>
              <w:t>’)</w:t>
            </w:r>
          </w:p>
        </w:tc>
        <w:tc>
          <w:tcPr>
            <w:tcW w:w="416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 xml:space="preserve">Bas </w:t>
            </w:r>
            <w:proofErr w:type="spellStart"/>
            <w:r w:rsidRPr="00723752">
              <w:rPr>
                <w:rFonts w:ascii="Calibri" w:eastAsia="Calibri" w:hAnsi="Calibri" w:cs="Calibri"/>
                <w:color w:val="000000"/>
              </w:rPr>
              <w:t>Reijmerink</w:t>
            </w:r>
            <w:proofErr w:type="spellEnd"/>
            <w:r w:rsidRPr="00723752">
              <w:rPr>
                <w:rFonts w:ascii="Calibri" w:eastAsia="Calibri" w:hAnsi="Calibri" w:cs="Calibri"/>
                <w:color w:val="000000"/>
              </w:rPr>
              <w:t xml:space="preserve"> (</w:t>
            </w:r>
            <w:proofErr w:type="spellStart"/>
            <w:r w:rsidRPr="00723752">
              <w:rPr>
                <w:rFonts w:ascii="Calibri" w:eastAsia="Calibri" w:hAnsi="Calibri" w:cs="Calibri"/>
                <w:color w:val="000000"/>
              </w:rPr>
              <w:t>Deltares</w:t>
            </w:r>
            <w:proofErr w:type="spellEnd"/>
            <w:r w:rsidRPr="00723752">
              <w:rPr>
                <w:rFonts w:ascii="Calibri" w:eastAsia="Calibri" w:hAnsi="Calibri" w:cs="Calibri"/>
                <w:color w:val="000000"/>
              </w:rPr>
              <w:t>)</w:t>
            </w:r>
          </w:p>
        </w:tc>
      </w:tr>
      <w:tr w:rsidR="00723752" w:rsidRPr="00723752" w:rsidTr="00723752">
        <w:trPr>
          <w:trHeight w:val="300"/>
        </w:trPr>
        <w:tc>
          <w:tcPr>
            <w:tcW w:w="1420" w:type="dxa"/>
            <w:noWrap/>
            <w:tcMar>
              <w:top w:w="0" w:type="dxa"/>
              <w:left w:w="70" w:type="dxa"/>
              <w:bottom w:w="0" w:type="dxa"/>
              <w:right w:w="70" w:type="dxa"/>
            </w:tcMar>
            <w:vAlign w:val="bottom"/>
            <w:hideMark/>
          </w:tcPr>
          <w:p w:rsidR="00723752" w:rsidRPr="00723752" w:rsidRDefault="00723752" w:rsidP="00723752">
            <w:pPr>
              <w:spacing w:after="0" w:line="240" w:lineRule="auto"/>
              <w:jc w:val="center"/>
              <w:rPr>
                <w:rFonts w:ascii="Calibri" w:eastAsia="Calibri" w:hAnsi="Calibri" w:cs="Calibri"/>
              </w:rPr>
            </w:pPr>
            <w:r w:rsidRPr="00723752">
              <w:rPr>
                <w:rFonts w:ascii="Calibri" w:eastAsia="Calibri" w:hAnsi="Calibri" w:cs="Calibri"/>
                <w:color w:val="000000"/>
              </w:rPr>
              <w:t>15-dec-20</w:t>
            </w:r>
          </w:p>
        </w:tc>
        <w:tc>
          <w:tcPr>
            <w:tcW w:w="8120" w:type="dxa"/>
            <w:noWrap/>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b/>
                <w:bCs/>
                <w:color w:val="000000"/>
              </w:rPr>
              <w:t>Meeting 3 ‘Kades en afmeren’</w:t>
            </w:r>
          </w:p>
        </w:tc>
        <w:tc>
          <w:tcPr>
            <w:tcW w:w="416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p>
        </w:tc>
      </w:tr>
      <w:tr w:rsidR="00723752" w:rsidRPr="00723752" w:rsidTr="00723752">
        <w:trPr>
          <w:trHeight w:val="600"/>
        </w:trPr>
        <w:tc>
          <w:tcPr>
            <w:tcW w:w="1420" w:type="dxa"/>
            <w:noWrap/>
            <w:tcMar>
              <w:top w:w="0" w:type="dxa"/>
              <w:left w:w="70" w:type="dxa"/>
              <w:bottom w:w="0" w:type="dxa"/>
              <w:right w:w="70" w:type="dxa"/>
            </w:tcMar>
            <w:vAlign w:val="bottom"/>
            <w:hideMark/>
          </w:tcPr>
          <w:p w:rsidR="00723752" w:rsidRPr="00723752" w:rsidRDefault="00723752" w:rsidP="00723752">
            <w:pPr>
              <w:spacing w:after="0" w:line="240" w:lineRule="auto"/>
              <w:rPr>
                <w:rFonts w:ascii="Times New Roman" w:eastAsia="Times New Roman" w:hAnsi="Times New Roman" w:cs="Times New Roman"/>
                <w:sz w:val="20"/>
                <w:szCs w:val="20"/>
                <w:lang w:eastAsia="nl-NL"/>
              </w:rPr>
            </w:pPr>
          </w:p>
        </w:tc>
        <w:tc>
          <w:tcPr>
            <w:tcW w:w="812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7. Impact schroefstralen, kennis-overzicht (</w:t>
            </w:r>
            <w:proofErr w:type="spellStart"/>
            <w:r w:rsidRPr="00723752">
              <w:rPr>
                <w:rFonts w:ascii="Calibri" w:eastAsia="Calibri" w:hAnsi="Calibri" w:cs="Calibri"/>
                <w:color w:val="000000"/>
              </w:rPr>
              <w:t>nav</w:t>
            </w:r>
            <w:proofErr w:type="spellEnd"/>
            <w:r w:rsidRPr="00723752">
              <w:rPr>
                <w:rFonts w:ascii="Calibri" w:eastAsia="Calibri" w:hAnsi="Calibri" w:cs="Calibri"/>
                <w:color w:val="000000"/>
              </w:rPr>
              <w:t xml:space="preserve"> recente onderzoeken en veldmetingen)</w:t>
            </w:r>
          </w:p>
        </w:tc>
        <w:tc>
          <w:tcPr>
            <w:tcW w:w="416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Charlotte van der Vorm (RWS)</w:t>
            </w:r>
          </w:p>
        </w:tc>
      </w:tr>
      <w:tr w:rsidR="00723752" w:rsidRPr="00723752" w:rsidTr="00723752">
        <w:trPr>
          <w:trHeight w:val="600"/>
        </w:trPr>
        <w:tc>
          <w:tcPr>
            <w:tcW w:w="1420" w:type="dxa"/>
            <w:noWrap/>
            <w:tcMar>
              <w:top w:w="0" w:type="dxa"/>
              <w:left w:w="70" w:type="dxa"/>
              <w:bottom w:w="0" w:type="dxa"/>
              <w:right w:w="70" w:type="dxa"/>
            </w:tcMar>
            <w:vAlign w:val="bottom"/>
            <w:hideMark/>
          </w:tcPr>
          <w:p w:rsidR="00723752" w:rsidRPr="00723752" w:rsidRDefault="00723752" w:rsidP="00723752">
            <w:pPr>
              <w:spacing w:after="0" w:line="240" w:lineRule="auto"/>
              <w:rPr>
                <w:rFonts w:ascii="Calibri" w:eastAsia="Calibri" w:hAnsi="Calibri" w:cs="Calibri"/>
              </w:rPr>
            </w:pPr>
          </w:p>
        </w:tc>
        <w:tc>
          <w:tcPr>
            <w:tcW w:w="812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8. Veilig afmeren van grote containerschepen in wind - Het verschil tussen een Statische en Dynamische afmeeranalyse</w:t>
            </w:r>
          </w:p>
        </w:tc>
        <w:tc>
          <w:tcPr>
            <w:tcW w:w="4160" w:type="dxa"/>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 xml:space="preserve">Alex van </w:t>
            </w:r>
            <w:proofErr w:type="spellStart"/>
            <w:r w:rsidRPr="00723752">
              <w:rPr>
                <w:rFonts w:ascii="Calibri" w:eastAsia="Calibri" w:hAnsi="Calibri" w:cs="Calibri"/>
                <w:color w:val="000000"/>
              </w:rPr>
              <w:t>Deyzen</w:t>
            </w:r>
            <w:proofErr w:type="spellEnd"/>
            <w:r w:rsidRPr="00723752">
              <w:rPr>
                <w:rFonts w:ascii="Calibri" w:eastAsia="Calibri" w:hAnsi="Calibri" w:cs="Calibri"/>
                <w:color w:val="000000"/>
              </w:rPr>
              <w:t xml:space="preserve"> (RHDHV)</w:t>
            </w:r>
          </w:p>
        </w:tc>
      </w:tr>
      <w:tr w:rsidR="00723752" w:rsidRPr="00723752" w:rsidTr="00723752">
        <w:trPr>
          <w:trHeight w:val="300"/>
        </w:trPr>
        <w:tc>
          <w:tcPr>
            <w:tcW w:w="1420" w:type="dxa"/>
            <w:tcBorders>
              <w:top w:val="nil"/>
              <w:left w:val="nil"/>
              <w:bottom w:val="single" w:sz="8" w:space="0" w:color="auto"/>
              <w:right w:val="nil"/>
            </w:tcBorders>
            <w:noWrap/>
            <w:tcMar>
              <w:top w:w="0" w:type="dxa"/>
              <w:left w:w="70" w:type="dxa"/>
              <w:bottom w:w="0" w:type="dxa"/>
              <w:right w:w="70" w:type="dxa"/>
            </w:tcMar>
            <w:vAlign w:val="bottom"/>
            <w:hideMark/>
          </w:tcPr>
          <w:p w:rsidR="00723752" w:rsidRPr="00723752" w:rsidRDefault="00723752" w:rsidP="00723752">
            <w:pPr>
              <w:spacing w:after="0" w:line="240" w:lineRule="auto"/>
              <w:rPr>
                <w:rFonts w:ascii="Calibri" w:eastAsia="Calibri" w:hAnsi="Calibri" w:cs="Calibri"/>
              </w:rPr>
            </w:pPr>
          </w:p>
        </w:tc>
        <w:tc>
          <w:tcPr>
            <w:tcW w:w="8120" w:type="dxa"/>
            <w:tcBorders>
              <w:top w:val="nil"/>
              <w:left w:val="nil"/>
              <w:bottom w:val="single" w:sz="8" w:space="0" w:color="auto"/>
              <w:right w:val="nil"/>
            </w:tcBorders>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9. Kade van de toekomst</w:t>
            </w:r>
          </w:p>
        </w:tc>
        <w:tc>
          <w:tcPr>
            <w:tcW w:w="4160" w:type="dxa"/>
            <w:tcBorders>
              <w:top w:val="nil"/>
              <w:left w:val="nil"/>
              <w:bottom w:val="single" w:sz="8" w:space="0" w:color="auto"/>
              <w:right w:val="nil"/>
            </w:tcBorders>
            <w:tcMar>
              <w:top w:w="0" w:type="dxa"/>
              <w:left w:w="70" w:type="dxa"/>
              <w:bottom w:w="0" w:type="dxa"/>
              <w:right w:w="70" w:type="dxa"/>
            </w:tcMar>
            <w:hideMark/>
          </w:tcPr>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000000"/>
              </w:rPr>
              <w:t>Egbert van der Wal (</w:t>
            </w:r>
            <w:proofErr w:type="spellStart"/>
            <w:r w:rsidRPr="00723752">
              <w:rPr>
                <w:rFonts w:ascii="Calibri" w:eastAsia="Calibri" w:hAnsi="Calibri" w:cs="Calibri"/>
                <w:color w:val="000000"/>
              </w:rPr>
              <w:t>HbR</w:t>
            </w:r>
            <w:proofErr w:type="spellEnd"/>
            <w:r w:rsidRPr="00723752">
              <w:rPr>
                <w:rFonts w:ascii="Calibri" w:eastAsia="Calibri" w:hAnsi="Calibri" w:cs="Calibri"/>
                <w:color w:val="000000"/>
              </w:rPr>
              <w:t>)</w:t>
            </w:r>
          </w:p>
        </w:tc>
      </w:tr>
    </w:tbl>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color w:val="FFFFFF"/>
        </w:rPr>
        <w:t> </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Deelname kan via het aanklikken van de onderstaande Teams-link. Aanmelden is niet afzonderlijk benodigd; een reactie via Outlook op dit bericht is voldoende.</w:t>
      </w:r>
    </w:p>
    <w:p w:rsidR="00723752" w:rsidRPr="00723752" w:rsidRDefault="00723752" w:rsidP="00723752">
      <w:pPr>
        <w:spacing w:after="0" w:line="240" w:lineRule="auto"/>
        <w:rPr>
          <w:rFonts w:ascii="Calibri" w:eastAsia="Calibri" w:hAnsi="Calibri" w:cs="Calibri"/>
          <w:b/>
          <w:bCs/>
          <w:lang w:val="en-US"/>
        </w:rPr>
      </w:pPr>
      <w:hyperlink r:id="rId4" w:history="1">
        <w:r w:rsidRPr="00723752">
          <w:rPr>
            <w:rFonts w:ascii="Calibri" w:eastAsia="Calibri" w:hAnsi="Calibri" w:cs="Calibri"/>
            <w:b/>
            <w:bCs/>
            <w:u w:val="single"/>
            <w:lang w:val="en-US"/>
          </w:rPr>
          <w:t xml:space="preserve">Meeting 1 – 3 </w:t>
        </w:r>
        <w:proofErr w:type="spellStart"/>
        <w:r w:rsidRPr="00723752">
          <w:rPr>
            <w:rFonts w:ascii="Calibri" w:eastAsia="Calibri" w:hAnsi="Calibri" w:cs="Calibri"/>
            <w:b/>
            <w:bCs/>
            <w:u w:val="single"/>
            <w:lang w:val="en-US"/>
          </w:rPr>
          <w:t>november</w:t>
        </w:r>
        <w:proofErr w:type="spellEnd"/>
        <w:r w:rsidRPr="00723752">
          <w:rPr>
            <w:rFonts w:ascii="Calibri" w:eastAsia="Calibri" w:hAnsi="Calibri" w:cs="Calibri"/>
            <w:b/>
            <w:bCs/>
            <w:u w:val="single"/>
            <w:lang w:val="en-US"/>
          </w:rPr>
          <w:t xml:space="preserve"> 2020</w:t>
        </w:r>
      </w:hyperlink>
    </w:p>
    <w:p w:rsidR="00723752" w:rsidRPr="00723752" w:rsidRDefault="00723752" w:rsidP="00723752">
      <w:pPr>
        <w:spacing w:after="0" w:line="240" w:lineRule="auto"/>
        <w:rPr>
          <w:rFonts w:ascii="Calibri" w:eastAsia="Calibri" w:hAnsi="Calibri" w:cs="Calibri"/>
          <w:b/>
          <w:bCs/>
          <w:lang w:val="en-US"/>
        </w:rPr>
      </w:pPr>
      <w:hyperlink r:id="rId5" w:history="1">
        <w:r w:rsidRPr="00723752">
          <w:rPr>
            <w:rFonts w:ascii="Calibri" w:eastAsia="Calibri" w:hAnsi="Calibri" w:cs="Calibri"/>
            <w:b/>
            <w:bCs/>
            <w:u w:val="single"/>
            <w:lang w:val="en-US"/>
          </w:rPr>
          <w:t xml:space="preserve">Meeting 2 – 24 </w:t>
        </w:r>
        <w:proofErr w:type="spellStart"/>
        <w:r w:rsidRPr="00723752">
          <w:rPr>
            <w:rFonts w:ascii="Calibri" w:eastAsia="Calibri" w:hAnsi="Calibri" w:cs="Calibri"/>
            <w:b/>
            <w:bCs/>
            <w:u w:val="single"/>
            <w:lang w:val="en-US"/>
          </w:rPr>
          <w:t>november</w:t>
        </w:r>
        <w:proofErr w:type="spellEnd"/>
        <w:r w:rsidRPr="00723752">
          <w:rPr>
            <w:rFonts w:ascii="Calibri" w:eastAsia="Calibri" w:hAnsi="Calibri" w:cs="Calibri"/>
            <w:b/>
            <w:bCs/>
            <w:u w:val="single"/>
            <w:lang w:val="en-US"/>
          </w:rPr>
          <w:t xml:space="preserve"> 2020</w:t>
        </w:r>
      </w:hyperlink>
    </w:p>
    <w:p w:rsidR="00723752" w:rsidRPr="00723752" w:rsidRDefault="00723752" w:rsidP="00723752">
      <w:pPr>
        <w:spacing w:after="0" w:line="240" w:lineRule="auto"/>
        <w:rPr>
          <w:rFonts w:ascii="Calibri" w:eastAsia="Calibri" w:hAnsi="Calibri" w:cs="Calibri"/>
          <w:b/>
          <w:bCs/>
          <w:lang w:val="en-US"/>
        </w:rPr>
      </w:pPr>
      <w:hyperlink r:id="rId6" w:history="1">
        <w:r w:rsidRPr="00723752">
          <w:rPr>
            <w:rFonts w:ascii="Calibri" w:eastAsia="Calibri" w:hAnsi="Calibri" w:cs="Calibri"/>
            <w:b/>
            <w:bCs/>
            <w:u w:val="single"/>
            <w:lang w:val="en-US"/>
          </w:rPr>
          <w:t xml:space="preserve">Meeting 3 – 15 </w:t>
        </w:r>
        <w:proofErr w:type="spellStart"/>
        <w:r w:rsidRPr="00723752">
          <w:rPr>
            <w:rFonts w:ascii="Calibri" w:eastAsia="Calibri" w:hAnsi="Calibri" w:cs="Calibri"/>
            <w:b/>
            <w:bCs/>
            <w:u w:val="single"/>
            <w:lang w:val="en-US"/>
          </w:rPr>
          <w:t>december</w:t>
        </w:r>
        <w:proofErr w:type="spellEnd"/>
        <w:r w:rsidRPr="00723752">
          <w:rPr>
            <w:rFonts w:ascii="Calibri" w:eastAsia="Calibri" w:hAnsi="Calibri" w:cs="Calibri"/>
            <w:b/>
            <w:bCs/>
            <w:u w:val="single"/>
            <w:lang w:val="en-US"/>
          </w:rPr>
          <w:t xml:space="preserve"> 2020</w:t>
        </w:r>
      </w:hyperlink>
    </w:p>
    <w:p w:rsidR="00723752" w:rsidRPr="00723752" w:rsidRDefault="00723752" w:rsidP="00723752">
      <w:pPr>
        <w:spacing w:after="0" w:line="240" w:lineRule="auto"/>
        <w:rPr>
          <w:rFonts w:ascii="Calibri" w:eastAsia="Calibri" w:hAnsi="Calibri" w:cs="Calibri"/>
          <w:lang w:val="en-US"/>
        </w:rPr>
      </w:pPr>
    </w:p>
    <w:p w:rsidR="00723752" w:rsidRPr="00723752" w:rsidRDefault="00723752" w:rsidP="00723752">
      <w:pPr>
        <w:spacing w:after="0" w:line="240" w:lineRule="auto"/>
        <w:rPr>
          <w:rFonts w:ascii="Calibri" w:eastAsia="Calibri" w:hAnsi="Calibri" w:cs="Calibri"/>
          <w:lang w:val="en-US"/>
        </w:rPr>
      </w:pP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Deze uitnodiging is gestuurd naar iedereen op de PIANC-NL emaillijst. De lezingensessies zijn ook toegankelijk voor anderen. Indien je iemand uit zou willen nodigen buiten die lijst/dat netwerk, forward dan gerust deze uitnodiging.</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 </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We hopen op een ruime opkomst en zien uit naar deze sessies.</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 </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Namens het bestuur van PIANC-NL,</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 </w:t>
      </w:r>
    </w:p>
    <w:p w:rsidR="00723752" w:rsidRPr="00723752" w:rsidRDefault="00723752" w:rsidP="00723752">
      <w:pPr>
        <w:spacing w:after="0" w:line="240" w:lineRule="auto"/>
        <w:rPr>
          <w:rFonts w:ascii="Calibri" w:eastAsia="Calibri" w:hAnsi="Calibri" w:cs="Calibri"/>
        </w:rPr>
      </w:pPr>
      <w:r w:rsidRPr="00723752">
        <w:rPr>
          <w:rFonts w:ascii="Calibri" w:eastAsia="Calibri" w:hAnsi="Calibri" w:cs="Calibri"/>
        </w:rPr>
        <w:t xml:space="preserve">Niels Borgers (Smals </w:t>
      </w:r>
      <w:proofErr w:type="spellStart"/>
      <w:r w:rsidRPr="00723752">
        <w:rPr>
          <w:rFonts w:ascii="Calibri" w:eastAsia="Calibri" w:hAnsi="Calibri" w:cs="Calibri"/>
        </w:rPr>
        <w:t>Dredging</w:t>
      </w:r>
      <w:proofErr w:type="spellEnd"/>
      <w:r w:rsidRPr="00723752">
        <w:rPr>
          <w:rFonts w:ascii="Calibri" w:eastAsia="Calibri" w:hAnsi="Calibri" w:cs="Calibri"/>
        </w:rPr>
        <w:t>), Maurice de Graa</w:t>
      </w:r>
      <w:r w:rsidRPr="00723752">
        <w:rPr>
          <w:rFonts w:ascii="Calibri" w:eastAsia="Calibri" w:hAnsi="Calibri" w:cs="Calibri"/>
          <w:color w:val="002060"/>
        </w:rPr>
        <w:t>f</w:t>
      </w:r>
      <w:r w:rsidRPr="00723752">
        <w:rPr>
          <w:rFonts w:ascii="Calibri" w:eastAsia="Calibri" w:hAnsi="Calibri" w:cs="Calibri"/>
        </w:rPr>
        <w:t xml:space="preserve"> (RWS) en Martijn de Jong (</w:t>
      </w:r>
      <w:proofErr w:type="spellStart"/>
      <w:r w:rsidRPr="00723752">
        <w:rPr>
          <w:rFonts w:ascii="Calibri" w:eastAsia="Calibri" w:hAnsi="Calibri" w:cs="Calibri"/>
        </w:rPr>
        <w:t>Deltares</w:t>
      </w:r>
      <w:proofErr w:type="spellEnd"/>
      <w:r w:rsidRPr="00723752">
        <w:rPr>
          <w:rFonts w:ascii="Calibri" w:eastAsia="Calibri" w:hAnsi="Calibri" w:cs="Calibri"/>
        </w:rPr>
        <w:t>)</w:t>
      </w:r>
    </w:p>
    <w:p w:rsidR="00723752" w:rsidRPr="00723752" w:rsidRDefault="00723752" w:rsidP="00723752">
      <w:pPr>
        <w:spacing w:after="0" w:line="240" w:lineRule="auto"/>
        <w:rPr>
          <w:rFonts w:ascii="Arial" w:eastAsia="Calibri" w:hAnsi="Arial" w:cs="Arial"/>
          <w:color w:val="002060"/>
          <w:sz w:val="20"/>
          <w:szCs w:val="20"/>
        </w:rPr>
      </w:pPr>
    </w:p>
    <w:p w:rsidR="002E3166" w:rsidRDefault="002E3166"/>
    <w:sectPr w:rsidR="002E3166" w:rsidSect="007237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52"/>
    <w:rsid w:val="002E3166"/>
    <w:rsid w:val="00723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F4075-F780-49EC-9E1E-799AF718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YmQxNzg4MTAtMzU4ZC00MWM3LTkzM2QtZDEyYTAzN2FiMDVl%40thread.v2/0?context=%7b%22Tid%22%3a%2215f3fe0e-d712-4981-bc7c-fe949af215bb%22%2c%22Oid%22%3a%2269abc71c-9e5b-438d-8861-93cf27ea4d17%22%7d" TargetMode="External"/><Relationship Id="rId5" Type="http://schemas.openxmlformats.org/officeDocument/2006/relationships/hyperlink" Target="https://teams.microsoft.com/l/meetup-join/19%3ameeting_ODA0MGQzOWYtZTM5ZC00MzQxLTg5OTgtZDVkNzJkNTA2NzAx%40thread.v2/0?context=%7b%22Tid%22%3a%2215f3fe0e-d712-4981-bc7c-fe949af215bb%22%2c%22Oid%22%3a%2269abc71c-9e5b-438d-8861-93cf27ea4d17%22%7d" TargetMode="External"/><Relationship Id="rId4" Type="http://schemas.openxmlformats.org/officeDocument/2006/relationships/hyperlink" Target="https://teams.microsoft.com/l/meetup-join/19%3ameeting_YjFlZWZmMzgtYTJkNi00MzRhLTliODUtMzRkYzU0YTdjZjdj%40thread.v2/0?context=%7b%22Tid%22%3a%2215f3fe0e-d712-4981-bc7c-fe949af215bb%22%2c%22Oid%22%3a%2269abc71c-9e5b-438d-8861-93cf27ea4d17%22%7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2607</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Wakker</dc:creator>
  <cp:keywords/>
  <dc:description/>
  <cp:lastModifiedBy>Tamara van de Wakker</cp:lastModifiedBy>
  <cp:revision>1</cp:revision>
  <dcterms:created xsi:type="dcterms:W3CDTF">2020-10-28T09:47:00Z</dcterms:created>
  <dcterms:modified xsi:type="dcterms:W3CDTF">2020-10-28T09:48:00Z</dcterms:modified>
</cp:coreProperties>
</file>