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F7" w:rsidRPr="00CB43F7" w:rsidRDefault="00BA4873" w:rsidP="00BE1243">
      <w:pPr>
        <w:rPr>
          <w:b/>
          <w:bCs/>
        </w:rPr>
      </w:pPr>
      <w:bookmarkStart w:id="0" w:name="_GoBack"/>
      <w:bookmarkEnd w:id="0"/>
      <w:r>
        <w:rPr>
          <w:b/>
          <w:bCs/>
        </w:rPr>
        <w:t>COVID-19  versus t</w:t>
      </w:r>
      <w:r w:rsidR="00CB43F7" w:rsidRPr="00CB43F7">
        <w:rPr>
          <w:b/>
          <w:bCs/>
        </w:rPr>
        <w:t>ijdige verlenging huidige certificaten van binnenvaart waterbouwschepen</w:t>
      </w:r>
    </w:p>
    <w:p w:rsidR="00BE1243" w:rsidRDefault="00BE1243" w:rsidP="00BE1243">
      <w:r>
        <w:t>De Vereniging van Waterbouwers vraagt uw aandacht voor tijdige verlenging van huidige certificaten van binnenvaart waterbouwschepen welke eerder dit jaar tijdens de eerste CORONA-golf zijn verlopen.</w:t>
      </w:r>
    </w:p>
    <w:p w:rsidR="00BE1243" w:rsidRDefault="00BE1243" w:rsidP="00BE1243">
      <w:r>
        <w:t>ILT doet -mede- via de brancheverenigingen een oproep aan schippers/scheepseigenaren: “Meld je aan bij je keuringsinstantie voor verlenging van het certificaat!”</w:t>
      </w:r>
    </w:p>
    <w:p w:rsidR="00BE1243" w:rsidRDefault="00BE1243" w:rsidP="00BE1243">
      <w:r>
        <w:t xml:space="preserve">Op 31 maart 2020 heeft de ILT via een verklaring aangegeven tijdelijk niet meer te handhaven op de geldigheidsduur van certificaten vanwege COVID-19. Op het verzoek van het ministerie van Infrastructuur en Waterstaat is </w:t>
      </w:r>
      <w:r w:rsidR="005D3BCF">
        <w:t xml:space="preserve">de </w:t>
      </w:r>
      <w:r>
        <w:t>werkwijze gewijzigd. Dit</w:t>
      </w:r>
      <w:r w:rsidR="005D3BCF">
        <w:t>,</w:t>
      </w:r>
      <w:r>
        <w:t xml:space="preserve"> nu keuringen/inspectie van binnenvaartschepen met inachtneming van de Corona-maatregelen weer kunnen plaatsvinden. </w:t>
      </w:r>
    </w:p>
    <w:p w:rsidR="00BE1243" w:rsidRDefault="00BE1243" w:rsidP="00BE1243">
      <w:r>
        <w:t>ILT zal nog steeds tijdelijk niet handhaven op overschrijding van geldigheidsduur van documenten in de binnenvaart maar hieraan worden wel voorwaarden gesteld:</w:t>
      </w:r>
      <w:r w:rsidR="005D3BCF">
        <w:br/>
      </w:r>
      <w:r>
        <w:t>-De veiligheid en veilige vaart mag niet in het gedrang komen</w:t>
      </w:r>
      <w:r w:rsidR="005D3BCF">
        <w:t>;</w:t>
      </w:r>
      <w:r w:rsidR="005D3BCF">
        <w:br/>
      </w:r>
      <w:r>
        <w:t>-De vereiste documenten waren op 15 maart 2020 geldig.</w:t>
      </w:r>
    </w:p>
    <w:p w:rsidR="00BE1243" w:rsidRDefault="00BE1243" w:rsidP="005D3BCF">
      <w:pPr>
        <w:tabs>
          <w:tab w:val="left" w:pos="142"/>
        </w:tabs>
      </w:pPr>
      <w:r>
        <w:t>Scheepseigenaren die bij het verlengen van het huidige certificaat, i.v.m. COVID-19, toch genoodzaakt zijn om van bovenstaande maatregel gebruik te maken, dienen zich zo snel mogelijk te melden bij hun keuringsinstantie én dienen alsdan de volgende documenten aan te leveren:</w:t>
      </w:r>
      <w:r w:rsidR="005D3BCF">
        <w:br/>
      </w:r>
      <w:r w:rsidR="00162A70">
        <w:t>-</w:t>
      </w:r>
      <w:r>
        <w:t>Een onderbouwing waaruit blijkt dat door COVID-19 niet/moeilijk voldaan kan worden aan de inspectie, keuring of certificering;</w:t>
      </w:r>
      <w:r w:rsidR="005D3BCF">
        <w:br/>
      </w:r>
      <w:r>
        <w:t>- Een stappenplan waarin wordt aangegeven hoe de inspectie, keuring of certificering binnen 6 maanden na afloop van het certificaat kan plaatsvinden.</w:t>
      </w:r>
    </w:p>
    <w:p w:rsidR="00BE1243" w:rsidRDefault="00BE1243" w:rsidP="00BE1243">
      <w:r w:rsidRPr="00162A70">
        <w:rPr>
          <w:b/>
          <w:bCs/>
          <w:i/>
          <w:iCs/>
        </w:rPr>
        <w:t>Belangrijk</w:t>
      </w:r>
      <w:r>
        <w:t>:</w:t>
      </w:r>
      <w:r w:rsidR="00162A70">
        <w:br/>
      </w:r>
      <w:r>
        <w:t>Houd er rekening mee dat ook als er gebruik wordt gemaakt van de hierboven genoemde mogelijkheid de ingangsdatum van het verlengde certificaat gelijk is aan de verloopdatum van het huidige certificaat.</w:t>
      </w:r>
    </w:p>
    <w:p w:rsidR="00BE1243" w:rsidRPr="00162A70" w:rsidRDefault="00BE1243" w:rsidP="00BE1243">
      <w:pPr>
        <w:rPr>
          <w:u w:val="single"/>
        </w:rPr>
      </w:pPr>
      <w:r w:rsidRPr="00162A70">
        <w:rPr>
          <w:u w:val="single"/>
        </w:rPr>
        <w:t>Zie voor de procedure de website van ILT:</w:t>
      </w:r>
    </w:p>
    <w:p w:rsidR="00BE1243" w:rsidRDefault="00726AEC" w:rsidP="00BE1243">
      <w:hyperlink r:id="rId4" w:history="1">
        <w:r w:rsidR="00162A70" w:rsidRPr="00162A70">
          <w:rPr>
            <w:rFonts w:ascii="Calibri" w:eastAsia="Calibri" w:hAnsi="Calibri" w:cs="Times New Roman"/>
            <w:color w:val="0563C1"/>
            <w:u w:val="single"/>
          </w:rPr>
          <w:t>https://www.ilent.nl/onderwerpen/coronavirus-en-binnenvaart/handhaving-op-geldigheid-van-documenten?fbclid=IwAR1BNefqqz_mNC21_IdMqn824QT-FOL_Ns8VMZb8nyMRZG7fhUZcc9aprqQ</w:t>
        </w:r>
      </w:hyperlink>
    </w:p>
    <w:p w:rsidR="00BE1243" w:rsidRDefault="00BE1243" w:rsidP="00BE1243">
      <w:r>
        <w:t>Volledigheidshalve, het niet tijdig verlengen van certificaten kan tot gevolg hebben dat met het vervallen van het certificaat het schip wordt aangemerkt als nieuwbouw en er dus géén beroep meer kan worden gedaan op overgangsbepalingen. Concreet voorbeeld: afwijkingen van waterbouwschepen/drijvende werktuigen die gekeurd zijn volgens “klaarblijkelijk gevaar” vervallen als het certificaat niet tijdig wordt verlengd.</w:t>
      </w:r>
    </w:p>
    <w:p w:rsidR="00BE1243" w:rsidRDefault="00BE1243" w:rsidP="00BE1243">
      <w:r>
        <w:t xml:space="preserve">Eventuele problemen/vertragingen/ervaringen  met betrekking tot -verlenging van- certificaten/certificering vernemen wij graag. Dit kan de </w:t>
      </w:r>
      <w:proofErr w:type="spellStart"/>
      <w:r>
        <w:t>VvW</w:t>
      </w:r>
      <w:proofErr w:type="spellEnd"/>
      <w:r>
        <w:t xml:space="preserve"> inbrengen als waterbouwinput.</w:t>
      </w:r>
      <w:r w:rsidR="001D6157">
        <w:br/>
      </w:r>
      <w:r w:rsidR="001D6157">
        <w:br/>
        <w:t xml:space="preserve">Contactpersoon: Chantal Schillemans, </w:t>
      </w:r>
      <w:hyperlink r:id="rId5" w:history="1">
        <w:r w:rsidR="001D6157" w:rsidRPr="00E2526C">
          <w:rPr>
            <w:rStyle w:val="Hyperlink"/>
          </w:rPr>
          <w:t>c.schillemans@waterbouwers.nl</w:t>
        </w:r>
      </w:hyperlink>
    </w:p>
    <w:p w:rsidR="001D6157" w:rsidRDefault="001D6157" w:rsidP="00BE1243"/>
    <w:p w:rsidR="00BE1243" w:rsidRDefault="00BE1243" w:rsidP="00BE1243"/>
    <w:p w:rsidR="00557062" w:rsidRDefault="00557062"/>
    <w:sectPr w:rsidR="00557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43"/>
    <w:rsid w:val="00162A70"/>
    <w:rsid w:val="001D6157"/>
    <w:rsid w:val="00557062"/>
    <w:rsid w:val="005D3BCF"/>
    <w:rsid w:val="00726AEC"/>
    <w:rsid w:val="00BA4873"/>
    <w:rsid w:val="00BE1243"/>
    <w:rsid w:val="00CB4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69348-7A3F-4B82-88DA-A6B97DCD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3BCF"/>
    <w:pPr>
      <w:ind w:left="720"/>
      <w:contextualSpacing/>
    </w:pPr>
  </w:style>
  <w:style w:type="character" w:styleId="Hyperlink">
    <w:name w:val="Hyperlink"/>
    <w:basedOn w:val="Standaardalinea-lettertype"/>
    <w:uiPriority w:val="99"/>
    <w:unhideWhenUsed/>
    <w:rsid w:val="001D6157"/>
    <w:rPr>
      <w:color w:val="0563C1" w:themeColor="hyperlink"/>
      <w:u w:val="single"/>
    </w:rPr>
  </w:style>
  <w:style w:type="character" w:styleId="Onopgelostemelding">
    <w:name w:val="Unresolved Mention"/>
    <w:basedOn w:val="Standaardalinea-lettertype"/>
    <w:uiPriority w:val="99"/>
    <w:semiHidden/>
    <w:unhideWhenUsed/>
    <w:rsid w:val="001D6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chillemans@waterbouwers.nl" TargetMode="External"/><Relationship Id="rId4" Type="http://schemas.openxmlformats.org/officeDocument/2006/relationships/hyperlink" Target="https://www.ilent.nl/onderwerpen/coronavirus-en-binnenvaart/handhaving-op-geldigheid-van-documenten?fbclid=IwAR1BNefqqz_mNC21_IdMqn824QT-FOL_Ns8VMZb8nyMRZG7fhUZcc9aprqQ"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Wakker</dc:creator>
  <cp:keywords/>
  <dc:description/>
  <cp:lastModifiedBy>Tamara van de Wakker</cp:lastModifiedBy>
  <cp:revision>2</cp:revision>
  <dcterms:created xsi:type="dcterms:W3CDTF">2020-11-13T14:29:00Z</dcterms:created>
  <dcterms:modified xsi:type="dcterms:W3CDTF">2020-11-13T14:29:00Z</dcterms:modified>
</cp:coreProperties>
</file>